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0260F9"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75C">
        <w:rPr>
          <w:rFonts w:ascii="Arial" w:hAnsi="Arial" w:cs="Arial"/>
          <w:b/>
          <w:bCs/>
          <w:color w:val="000000" w:themeColor="text1"/>
          <w:sz w:val="20"/>
          <w:szCs w:val="20"/>
        </w:rPr>
        <w:t>август</w:t>
      </w:r>
      <w:r w:rsidR="00AA1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0260F9"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 w:rsidR="00AA1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75C">
        <w:rPr>
          <w:rFonts w:ascii="Arial" w:hAnsi="Arial" w:cs="Arial"/>
          <w:b/>
          <w:bCs/>
          <w:color w:val="000000" w:themeColor="text1"/>
          <w:sz w:val="20"/>
          <w:szCs w:val="20"/>
        </w:rPr>
        <w:t>август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Pr="00822641" w:rsidRDefault="00451B8C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5322C">
        <w:rPr>
          <w:rFonts w:ascii="Arial" w:hAnsi="Arial" w:cs="Arial"/>
          <w:b/>
          <w:bCs/>
          <w:color w:val="000000" w:themeColor="text1"/>
          <w:sz w:val="20"/>
          <w:szCs w:val="20"/>
        </w:rPr>
        <w:t>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550A23" w:rsidRPr="000260F9" w:rsidRDefault="00550A23" w:rsidP="00550A23">
      <w:pPr>
        <w:shd w:val="clear" w:color="auto" w:fill="F79646" w:themeFill="accent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ПЕРНИК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Брезник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Гърло: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Брезник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/09:01 - 16:30 ч./   На 18.08.2020 г. /09:01 - 16:30 ч./   На 19.08.2020 г. /09:01 - 16:30 ч./   На 20.08.2020 г. /09:01 - 16:30 ч./   На 21.08.2020 г. /09:01 - 16:30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Долна Секирна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Конска: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-310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Месност Райкова Страна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20.08.2020 г. /09:00 - 16:30 ч./   На 21.08.2020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Душинци: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вила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Ковачевци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/09:00 - 09:30 ч.; 09:00 - 11:30 ч.; 10:30 - 11:30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Трекляно: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Ангеловци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Върбица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Въргинци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Дузинци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Дурниловци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Качаревци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Лисичковци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Пашинци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Поповци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Сировичинци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Такламановци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Широки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/09:00 - 09:30 ч.; 09:00 - 11:30 ч.; 10:30 - 11:30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Трекляно: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Антовци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Аплатовци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Бакъмска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Божуринци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Бойкинци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Връшинци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Гебовци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Горни Балабановци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Димитрина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Долни Балабановци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Долно Гъжинци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Корубинци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Кръстинци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Кьосинци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Лисичковци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Павлевци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Поповци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Стойковци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Сукинци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Тодоровци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Тошинци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Трънярци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Тупарци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Цалакина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Центъра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Бунгало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Чавдаровци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Шавудинци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Щроклинци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/09:00 - 11:30 ч.; 09:00 - 09:30 ч.; 10:30 - 11:30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Габрешевци: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Богдановци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Бусарска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Гелевци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Зарковци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Клисурци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Костадиновци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Мутарска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Пешова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Полоканска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Равнище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Тихия 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Ущиринци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ПИ 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-64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/09:00 - 11:30 ч.; 09:00 - 09:30 ч.; 10:30 - 11:30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Добри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Трекляно: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Горна Ливада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Добридолски Воденици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Паргова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Савова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/10:30 - 11:30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Калотинци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Перник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/09:00 - 16:00 ч./   На 18.08.2020 г. /09:00 - 16:00 ч./   На 19.08.2020 г. /09:00 - 16:00 ч./   На 20.08.2020 г. /09:00 - 16:00 ч./   На 21.08.2020 г. /09:00 - 16:00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Рударци: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Xc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-2228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Балчик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Табло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срещу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Борова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Бургас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Земен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Кало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 Кл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Местн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Металург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Михаил Дойчев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Свищов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Трън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L</w:t>
      </w:r>
      <w:r>
        <w:rPr>
          <w:rFonts w:ascii="Arial" w:eastAsia="Times New Roman" w:hAnsi="Arial" w:cs="Arial"/>
          <w:sz w:val="20"/>
          <w:szCs w:val="20"/>
          <w:lang w:eastAsia="bg-BG"/>
        </w:rPr>
        <w:t>XXXIV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-2229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Ястребец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17.08.2020 г. /09:16 - 09:45 ч.; 09:16 - 16:00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-537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-614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>
        <w:rPr>
          <w:rFonts w:ascii="Arial" w:eastAsia="Times New Roman" w:hAnsi="Arial" w:cs="Arial"/>
          <w:sz w:val="20"/>
          <w:szCs w:val="20"/>
          <w:lang w:eastAsia="bg-BG"/>
        </w:rPr>
        <w:t>, VIII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-491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37-39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49-51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Строеж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3-4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1-577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Лесков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 Ателие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Стакьовец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Местн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Задбудилица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вила,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Парцел 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Седемнадесета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Тринадесеста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Четиринадесета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Шеснадесета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Райлово Центъра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Райлово Центъра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вила,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Цьрнел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37-39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Цалева Круша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Дърводелска Работилница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Гробищен Парк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/09:16 - 16:00 ч.; 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Дивотино: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34069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Двадесетишеста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Ливаге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Светавода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Тенов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Миньор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Петдесетивтора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Петдесетипета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Петдесетитрета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Парцел 9-18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Седемнадесета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Тенов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Тридесетишеста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-1084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- 296 Kb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Іі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Четирдесета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Четирдесетиосма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Четирдесетипета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Четирдесетиседма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Четирдесетитрета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Шестнадесета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Прогон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ПИ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151084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 Двора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ТКЗС,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Градините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/10:00 - 13:00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Богданов 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Скочиловец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17.08.2020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Батановци: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3ти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 Гара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Бушляк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Вергил Ваклинов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Голо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Железничарска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Желю Демиревски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Коста Тричков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Лозан Рангелов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Делниче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Кабранови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Яшарска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Андрейна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Пчела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Република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Средорек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Старо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Трендафил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Физкултурна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Автоспирка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ТКЗС,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Лесковец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Бившо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ТКЗС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Ахелой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Канцелария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Селекц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Зад Кметството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381</w:t>
      </w:r>
      <w:r>
        <w:rPr>
          <w:rFonts w:ascii="Arial" w:eastAsia="Times New Roman" w:hAnsi="Arial" w:cs="Arial"/>
          <w:sz w:val="20"/>
          <w:szCs w:val="20"/>
          <w:lang w:eastAsia="bg-BG"/>
        </w:rPr>
        <w:t>, до МТП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Расолкова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Боянски Водопад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Григорий Цамблак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Читалище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Емине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Железничарска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Асен Втори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Бензиностанция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Матей Преображенски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Света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Симеон Радев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Симеоновград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Планиница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П-Л Ххіі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Черна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Каравански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Лесковски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Магюшница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Ваклинови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Кюрчийски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Сугареви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Симеон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Ярджиловци: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-388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Асен Китанов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Братя Чакрини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Велин Асенов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Вердин Александров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Трети Април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Алексиев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Извън Плана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 Станоев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Марин Зафиров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Станимиров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Осоица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Партизан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Радослав Зафиров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Славчо Дяков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,,,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Тодор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XX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-744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Кафе-Павилион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/09:16 - 09:45 ч.; 09:16 - 16:00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Вз Шумака</w:t>
      </w:r>
      <w:r>
        <w:rPr>
          <w:rFonts w:ascii="Arial" w:eastAsia="Times New Roman" w:hAnsi="Arial" w:cs="Arial"/>
          <w:sz w:val="20"/>
          <w:szCs w:val="20"/>
          <w:lang w:eastAsia="bg-BG"/>
        </w:rPr>
        <w:t>, вила, Къща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/09:16 - 09:45 ч.; 09:16 - 16:00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Расник: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Бобош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Ибровица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Казанджийска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Околовръстен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Богданов 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793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Сава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Княз Александър Батенберг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Дълга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Стаменова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вила,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Помпа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Пчела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Чучулига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Магерница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 Стопанския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Кланница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Витановци: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Кракра Пернишки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П-Л І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-241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І-51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17.08.2020 г. /14:00 - 15:00 ч. по искане на "ЕСО" ЕАД; 15:30 - 16:30 ч. по искане на "ЕСО" ЕАД/   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Гоце Делчев: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Ючдорушко Дере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Зидарци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Мещица: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Адалберт Антонов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Невски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Андрей Жданов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Велин Сърбов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Генерал 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Генерал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Генерал Тотлебен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Сава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Даме Груев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Детелина Минчева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Каляшки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Елена Георгиева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 Йовков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Йорданка Николова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Леонид Брежнев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Маршал Жуков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Парапунов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Октомврийска Революция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Рахила Ангелова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Стадион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№140</w:t>
      </w:r>
      <w:r>
        <w:rPr>
          <w:rFonts w:ascii="Arial" w:eastAsia="Times New Roman" w:hAnsi="Arial" w:cs="Arial"/>
          <w:sz w:val="20"/>
          <w:szCs w:val="20"/>
          <w:lang w:eastAsia="bg-BG"/>
        </w:rPr>
        <w:t>, кв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VIII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Ястребино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Спирка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 по искане на "ЕСО" ЕАД; 15:30 - 16:30 ч. по искане на "ЕСО" ЕАД/   На 18.08.2020 г. /09:16 - 16:00 ч.; 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Вискяр: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Іі-253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Близо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Кмета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/09:00 - 10:00 ч. по искане на "ЕСО" ЕАД; 11:00 - 12:00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Батановци: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3ти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Бл Дцз 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Трънска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Кащерова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Свети Спас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 Завод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/09:00 - 10:00 ч. по искане на "ЕСО" ЕАД; 11:00 - 12:00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Антим Първи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Ахелой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Детска 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Ботьо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Асен Втори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Страцимир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Иларион Макариополски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Марин Дринов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Мария Луиза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Матей Преображенски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Мъглиж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Неофит Бозвели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Света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Маламир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Персиан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Тервел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264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Селищен Дол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Батановци: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3ти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 Гара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Батан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Желю Демиревски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Княз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Коста Тричков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Делниче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Средорек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Старо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Трендафил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Автоспирка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Ахелой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Канцелария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Селекц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Зад Кметството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381</w:t>
      </w:r>
      <w:r>
        <w:rPr>
          <w:rFonts w:ascii="Arial" w:eastAsia="Times New Roman" w:hAnsi="Arial" w:cs="Arial"/>
          <w:sz w:val="20"/>
          <w:szCs w:val="20"/>
          <w:lang w:eastAsia="bg-BG"/>
        </w:rPr>
        <w:t>, до МТП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Расолкова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Боянски Водопад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Григорий Цамблак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Читалище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Емине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Асен Втори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Бензиностанция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Матей Преображенски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Света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Симеон Радев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Симеоновград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/09:16 - 09:45 ч.; 14:30 - 16:00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Ярджиловци: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Асен Китанов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Велин Асенов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Девети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Алексиев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 Станоев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Осоица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Тодор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XX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-744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/09:16 - 16:00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Мещица: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Адалберт Антонов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Невски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Велин Сърбов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Сава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Каляшки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Елена Георгиева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Йорданка Николова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Лилия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Парапунов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Стадион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№140</w:t>
      </w:r>
      <w:r>
        <w:rPr>
          <w:rFonts w:ascii="Arial" w:eastAsia="Times New Roman" w:hAnsi="Arial" w:cs="Arial"/>
          <w:sz w:val="20"/>
          <w:szCs w:val="20"/>
          <w:lang w:eastAsia="bg-BG"/>
        </w:rPr>
        <w:t>, кв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Ястребино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Спирка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/14:00 - 15:00 ч. по искане на "ЕСО" ЕАД; 15:30 - 16:30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Бела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Голо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Горицвет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Захари Зограф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Асен Втори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Калкас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Китка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Кристал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Кристал Блокове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Изолатор За Кучета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Майска 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Манастирски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Местн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Шевърляк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Металик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Отдих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Палма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Рудничар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Съзлийка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Сазлийка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вила,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179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19.08.2020 г. /09:00 - 16:00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Брегалница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Кракра Пернишки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до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до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Чочи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Кресна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20.08.2020 г. /08:30 - 11:30 ч. по искане на "ЕСО" ЕАД/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Перник: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Кристал Блокове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Подстанция Кракра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Радомир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Радомир: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Батенберг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Коопазар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Бенковска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Блок Ное - 2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Ное - 2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Войнишко Въстание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Върба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Газстанция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Генерал Кантарджиев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Деян Гебрев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Дупнишка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Евтим Рангелов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Иван Асен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Кюстендилска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Майор Чиляев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Мирчо Христов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Ное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Подпор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Константин Цанков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Митрев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Преспа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Сервиз За Гуми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31 У-Ще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Парцел 34-989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Стефан Пергелов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Търново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Автогара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Толбухин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Кооперативен 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/09:01 - 15:16 ч./   На 18.08.2020 г. /09:01 - 15:16 ч./   На 19.08.2020 г. /09:01 - 15:16 ч./   На 20.08.2020 г. /09:01 - 15:16 ч./   На 21.08.2020 г. /09:01 - 15:16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Радомир: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Арката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/09:00 - 10:00 ч.; 11:00 - 12:00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Батановци: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Батановци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Трън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Цегриловци: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ПИ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Временно Захранване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Жил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Сграда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Ярловци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Трън: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8ми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Атанас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Гочо Гопин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Мосаловска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Народна Воля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Петър Асенов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Тако Пеев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20.08.2020 г. /09:00 - 16:30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Трън: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Денчо Знеполски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Кошарите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Власина</w:t>
      </w:r>
    </w:p>
    <w:p w:rsidR="00FB43F9" w:rsidRDefault="00550A23" w:rsidP="00FB43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21.08.2020 г. /09:01 - 16:30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Бусинци: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махала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Трап</w:t>
      </w:r>
      <w:r>
        <w:rPr>
          <w:rFonts w:ascii="Arial" w:eastAsia="Times New Roman" w:hAnsi="Arial" w:cs="Arial"/>
          <w:sz w:val="20"/>
          <w:szCs w:val="20"/>
          <w:lang w:eastAsia="bg-BG"/>
        </w:rPr>
        <w:t>, Къща</w:t>
      </w:r>
    </w:p>
    <w:p w:rsidR="00FB43F9" w:rsidRDefault="00FB43F9" w:rsidP="00FB43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FB43F9" w:rsidRDefault="00822641" w:rsidP="00FB43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9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10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C7A" w:rsidRDefault="00AF2C7A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F2C7A" w:rsidRDefault="00AF2C7A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B2" w:rsidRDefault="00EA49B2" w:rsidP="00B557F0">
      <w:pPr>
        <w:spacing w:after="0" w:line="240" w:lineRule="auto"/>
      </w:pPr>
      <w:r>
        <w:separator/>
      </w:r>
    </w:p>
  </w:endnote>
  <w:endnote w:type="continuationSeparator" w:id="0">
    <w:p w:rsidR="00EA49B2" w:rsidRDefault="00EA49B2" w:rsidP="00B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B2" w:rsidRDefault="00EA49B2" w:rsidP="00B557F0">
      <w:pPr>
        <w:spacing w:after="0" w:line="240" w:lineRule="auto"/>
      </w:pPr>
      <w:r>
        <w:separator/>
      </w:r>
    </w:p>
  </w:footnote>
  <w:footnote w:type="continuationSeparator" w:id="0">
    <w:p w:rsidR="00EA49B2" w:rsidRDefault="00EA49B2" w:rsidP="00B5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566A"/>
    <w:rsid w:val="000260F9"/>
    <w:rsid w:val="00042D87"/>
    <w:rsid w:val="00050964"/>
    <w:rsid w:val="00050A91"/>
    <w:rsid w:val="00067E55"/>
    <w:rsid w:val="0007688B"/>
    <w:rsid w:val="00076EA9"/>
    <w:rsid w:val="00080159"/>
    <w:rsid w:val="000870C4"/>
    <w:rsid w:val="000A066E"/>
    <w:rsid w:val="000B26E1"/>
    <w:rsid w:val="000F3AB3"/>
    <w:rsid w:val="0010287A"/>
    <w:rsid w:val="0012575C"/>
    <w:rsid w:val="0013378E"/>
    <w:rsid w:val="00152001"/>
    <w:rsid w:val="0015322C"/>
    <w:rsid w:val="00154189"/>
    <w:rsid w:val="0017738C"/>
    <w:rsid w:val="00184530"/>
    <w:rsid w:val="00196AB0"/>
    <w:rsid w:val="001A22D6"/>
    <w:rsid w:val="001D1359"/>
    <w:rsid w:val="00200BC7"/>
    <w:rsid w:val="00201146"/>
    <w:rsid w:val="00241A96"/>
    <w:rsid w:val="002447DC"/>
    <w:rsid w:val="00250700"/>
    <w:rsid w:val="00255D93"/>
    <w:rsid w:val="002571AD"/>
    <w:rsid w:val="00263421"/>
    <w:rsid w:val="00287021"/>
    <w:rsid w:val="00293564"/>
    <w:rsid w:val="002B0566"/>
    <w:rsid w:val="002C0F48"/>
    <w:rsid w:val="002D358F"/>
    <w:rsid w:val="002E0AAC"/>
    <w:rsid w:val="003036F0"/>
    <w:rsid w:val="00325380"/>
    <w:rsid w:val="003365EE"/>
    <w:rsid w:val="00345E82"/>
    <w:rsid w:val="00371831"/>
    <w:rsid w:val="003857C5"/>
    <w:rsid w:val="003C4135"/>
    <w:rsid w:val="003D35C8"/>
    <w:rsid w:val="004049B2"/>
    <w:rsid w:val="00421B66"/>
    <w:rsid w:val="00442B8E"/>
    <w:rsid w:val="00451B8C"/>
    <w:rsid w:val="004A3D25"/>
    <w:rsid w:val="004A5F2D"/>
    <w:rsid w:val="004B2660"/>
    <w:rsid w:val="004B3B84"/>
    <w:rsid w:val="004C6282"/>
    <w:rsid w:val="00521672"/>
    <w:rsid w:val="0053288E"/>
    <w:rsid w:val="00547A4E"/>
    <w:rsid w:val="005504A9"/>
    <w:rsid w:val="00550A23"/>
    <w:rsid w:val="00554796"/>
    <w:rsid w:val="00555636"/>
    <w:rsid w:val="00573665"/>
    <w:rsid w:val="00580332"/>
    <w:rsid w:val="00586441"/>
    <w:rsid w:val="0059562E"/>
    <w:rsid w:val="00596D83"/>
    <w:rsid w:val="005A088D"/>
    <w:rsid w:val="005A43E2"/>
    <w:rsid w:val="005B2A12"/>
    <w:rsid w:val="005E0CC1"/>
    <w:rsid w:val="005F7F4F"/>
    <w:rsid w:val="00621F4D"/>
    <w:rsid w:val="00635C6E"/>
    <w:rsid w:val="006502C6"/>
    <w:rsid w:val="006521C1"/>
    <w:rsid w:val="00656753"/>
    <w:rsid w:val="006628EB"/>
    <w:rsid w:val="00691C4D"/>
    <w:rsid w:val="006C1F6A"/>
    <w:rsid w:val="006F36EE"/>
    <w:rsid w:val="00701CB9"/>
    <w:rsid w:val="0071082F"/>
    <w:rsid w:val="00725C91"/>
    <w:rsid w:val="00745558"/>
    <w:rsid w:val="00781D56"/>
    <w:rsid w:val="0078242C"/>
    <w:rsid w:val="007A62D1"/>
    <w:rsid w:val="007B344D"/>
    <w:rsid w:val="007B3A0F"/>
    <w:rsid w:val="007D1581"/>
    <w:rsid w:val="007D5BF0"/>
    <w:rsid w:val="0080219C"/>
    <w:rsid w:val="00803EDE"/>
    <w:rsid w:val="00822641"/>
    <w:rsid w:val="00853EF0"/>
    <w:rsid w:val="00866F09"/>
    <w:rsid w:val="008730A8"/>
    <w:rsid w:val="008949BC"/>
    <w:rsid w:val="008B6401"/>
    <w:rsid w:val="008D2F44"/>
    <w:rsid w:val="00906861"/>
    <w:rsid w:val="009551FF"/>
    <w:rsid w:val="009746E5"/>
    <w:rsid w:val="00997984"/>
    <w:rsid w:val="009A139B"/>
    <w:rsid w:val="009D4F03"/>
    <w:rsid w:val="009E02FB"/>
    <w:rsid w:val="009E0F06"/>
    <w:rsid w:val="009F3262"/>
    <w:rsid w:val="00A02A3D"/>
    <w:rsid w:val="00A0467D"/>
    <w:rsid w:val="00A33E14"/>
    <w:rsid w:val="00A77093"/>
    <w:rsid w:val="00A87EE0"/>
    <w:rsid w:val="00A9639A"/>
    <w:rsid w:val="00AA1B88"/>
    <w:rsid w:val="00AA5804"/>
    <w:rsid w:val="00AC030F"/>
    <w:rsid w:val="00AC0660"/>
    <w:rsid w:val="00AD0D4B"/>
    <w:rsid w:val="00AE0DBF"/>
    <w:rsid w:val="00AE335F"/>
    <w:rsid w:val="00AF2C7A"/>
    <w:rsid w:val="00AF75D3"/>
    <w:rsid w:val="00B37CCB"/>
    <w:rsid w:val="00B42DF5"/>
    <w:rsid w:val="00B557F0"/>
    <w:rsid w:val="00B66D99"/>
    <w:rsid w:val="00B811AE"/>
    <w:rsid w:val="00C33A14"/>
    <w:rsid w:val="00C6032D"/>
    <w:rsid w:val="00C62A8C"/>
    <w:rsid w:val="00C665E1"/>
    <w:rsid w:val="00C75133"/>
    <w:rsid w:val="00CA797F"/>
    <w:rsid w:val="00CC072F"/>
    <w:rsid w:val="00CE1F6B"/>
    <w:rsid w:val="00CE4FBE"/>
    <w:rsid w:val="00CF309F"/>
    <w:rsid w:val="00D1506D"/>
    <w:rsid w:val="00D21F8A"/>
    <w:rsid w:val="00D265AB"/>
    <w:rsid w:val="00D51603"/>
    <w:rsid w:val="00D57340"/>
    <w:rsid w:val="00D75338"/>
    <w:rsid w:val="00D8743C"/>
    <w:rsid w:val="00DA6E1B"/>
    <w:rsid w:val="00DC14FB"/>
    <w:rsid w:val="00DE5CF8"/>
    <w:rsid w:val="00E05016"/>
    <w:rsid w:val="00E15C6F"/>
    <w:rsid w:val="00E21FF7"/>
    <w:rsid w:val="00E4172A"/>
    <w:rsid w:val="00E6227F"/>
    <w:rsid w:val="00E65000"/>
    <w:rsid w:val="00E76FE0"/>
    <w:rsid w:val="00E80548"/>
    <w:rsid w:val="00E9059D"/>
    <w:rsid w:val="00EA49B2"/>
    <w:rsid w:val="00EC1A34"/>
    <w:rsid w:val="00EC5530"/>
    <w:rsid w:val="00EE54DB"/>
    <w:rsid w:val="00F05F3D"/>
    <w:rsid w:val="00F176A1"/>
    <w:rsid w:val="00F2223E"/>
    <w:rsid w:val="00F3745A"/>
    <w:rsid w:val="00F82086"/>
    <w:rsid w:val="00F82559"/>
    <w:rsid w:val="00FB2D15"/>
    <w:rsid w:val="00FB43F9"/>
    <w:rsid w:val="00FC032E"/>
    <w:rsid w:val="00FC2B77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0"/>
  </w:style>
  <w:style w:type="paragraph" w:styleId="Footer">
    <w:name w:val="footer"/>
    <w:basedOn w:val="Normal"/>
    <w:link w:val="Foot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0"/>
  </w:style>
  <w:style w:type="paragraph" w:styleId="Footer">
    <w:name w:val="footer"/>
    <w:basedOn w:val="Normal"/>
    <w:link w:val="Foot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cez.bg/js/avarii/av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ADBD-2023-42D4-A004-CBEEB362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2020-08-14T07:59:00Z</dcterms:created>
  <dcterms:modified xsi:type="dcterms:W3CDTF">2020-08-14T08:21:00Z</dcterms:modified>
</cp:coreProperties>
</file>